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b w:val="1"/>
          <w:bCs w:val="1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 xml:space="preserve">DOMANDA PER SOSTITUZIONE DSGA </w:t>
      </w:r>
    </w:p>
    <w:p>
      <w:pPr>
        <w:pStyle w:val="Normal.0"/>
        <w:spacing w:after="0" w:line="240" w:lineRule="auto"/>
        <w:jc w:val="center"/>
        <w:rPr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I.C. LORETO APRUTINO</w:t>
      </w:r>
    </w:p>
    <w:p>
      <w:pPr>
        <w:pStyle w:val="Normal.0"/>
        <w:spacing w:after="0" w:line="240" w:lineRule="auto"/>
        <w:rPr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8"/>
          <w:szCs w:val="18"/>
          <w:rtl w:val="0"/>
          <w:lang w:val="it-IT"/>
          <w14:textFill>
            <w14:solidFill>
              <w14:srgbClr w14:val="000000"/>
            </w14:solidFill>
          </w14:textFill>
        </w:rPr>
        <w:t>AVVERTENZA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 xml:space="preserve">La compilazione del presente modulo di domanda avviene secondo le disposizioni previste dal </w:t>
      </w:r>
      <w:r>
        <w:rPr>
          <w:b w:val="1"/>
          <w:bCs w:val="1"/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D.P.R. 28 dicembre 2000, n. 445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Testo unico delle disposizioni legislative e regolamentari in materia di documentazione amministrativa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In particolare: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 xml:space="preserve">I dati riportati dal richiedente assumono il </w:t>
      </w:r>
      <w:r>
        <w:rPr>
          <w:b w:val="1"/>
          <w:bCs w:val="1"/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valore di dichiarazioni sostitutive di certificazione rese ai sensi dell</w:t>
      </w:r>
      <w:r>
        <w:rPr>
          <w:b w:val="1"/>
          <w:bCs w:val="1"/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articolo 46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; vigono, al riguardo,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le disposizioni di cui all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articolo 76 che prevedono conseguenze di carattere amministrativo e penale per il richiedente che rilasci dichiarazioni non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corrispondenti a verit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 xml:space="preserve">articolo 39 la sottoscrizione del modulo di domanda non 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soggetta ad autenticazione.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- I competenti uffici dell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amministrazione scolastica dispongono gli adeguati controlli sulle dichiarazioni rese dal richiedente secondo quanto previsto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dagli articoli 71 e 72.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I dati richiesti nel modulo di domanda sono acquisiti ai sensi dell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art. 16 in quanto strettamente funzionali all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6"/>
          <w:szCs w:val="16"/>
          <w:rtl w:val="0"/>
          <w:lang w:val="it-IT"/>
          <w14:textFill>
            <w14:solidFill>
              <w14:srgbClr w14:val="000000"/>
            </w14:solidFill>
          </w14:textFill>
        </w:rPr>
        <w:t>espletamento della presente procedura.</w:t>
      </w:r>
    </w:p>
    <w:p>
      <w:pPr>
        <w:pStyle w:val="Normal.0"/>
        <w:spacing w:after="0" w:line="240" w:lineRule="auto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</w:p>
    <w:tbl>
      <w:tblPr>
        <w:tblW w:w="9628" w:type="dxa"/>
        <w:jc w:val="left"/>
        <w:tblInd w:w="216" w:type="dxa"/>
        <w:tblBorders>
          <w:top w:val="single" w:color="fffefe" w:sz="8" w:space="0" w:shadow="0" w:frame="0"/>
          <w:left w:val="single" w:color="fffefe" w:sz="8" w:space="0" w:shadow="0" w:frame="0"/>
          <w:bottom w:val="single" w:color="fffefe" w:sz="8" w:space="0" w:shadow="0" w:frame="0"/>
          <w:right w:val="single" w:color="fffefe" w:sz="8" w:space="0" w:shadow="0" w:frame="0"/>
          <w:insideH w:val="single" w:color="fffefe" w:sz="8" w:space="0" w:shadow="0" w:frame="0"/>
          <w:insideV w:val="single" w:color="fffefe" w:sz="8" w:space="0" w:shadow="0" w:frame="0"/>
        </w:tblBorders>
        <w:shd w:val="clear" w:color="auto" w:fill="ced7e7"/>
        <w:tblLayout w:type="fixed"/>
      </w:tblPr>
      <w:tblGrid>
        <w:gridCol w:w="9628"/>
      </w:tblGrid>
      <w:tr>
        <w:tblPrEx>
          <w:shd w:val="clear" w:color="auto" w:fill="ced7e7"/>
        </w:tblPrEx>
        <w:trPr>
          <w:trHeight w:val="678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outline w:val="0"/>
                <w:color w:val="000000"/>
                <w:sz w:val="28"/>
                <w:szCs w:val="28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8"/>
                <w:szCs w:val="28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All</w:t>
            </w:r>
            <w:r>
              <w:rPr>
                <w:b w:val="1"/>
                <w:bCs w:val="1"/>
                <w:outline w:val="0"/>
                <w:color w:val="000000"/>
                <w:sz w:val="28"/>
                <w:szCs w:val="28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b w:val="1"/>
                <w:bCs w:val="1"/>
                <w:outline w:val="0"/>
                <w:color w:val="000000"/>
                <w:sz w:val="28"/>
                <w:szCs w:val="28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Ufficio Scolastico Regionale per l</w:t>
            </w:r>
            <w:r>
              <w:rPr>
                <w:b w:val="1"/>
                <w:bCs w:val="1"/>
                <w:outline w:val="0"/>
                <w:color w:val="000000"/>
                <w:sz w:val="28"/>
                <w:szCs w:val="28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b w:val="1"/>
                <w:bCs w:val="1"/>
                <w:outline w:val="0"/>
                <w:color w:val="000000"/>
                <w:sz w:val="28"/>
                <w:szCs w:val="28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Abruzzo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000000"/>
                <w:sz w:val="28"/>
                <w:szCs w:val="28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Ambito Territoriale di Chieti-Pescara</w:t>
            </w:r>
          </w:p>
        </w:tc>
      </w:tr>
    </w:tbl>
    <w:p>
      <w:pPr>
        <w:pStyle w:val="Normal.0"/>
        <w:widowControl w:val="0"/>
        <w:spacing w:after="0" w:line="240" w:lineRule="auto"/>
        <w:ind w:left="108" w:hanging="108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 w:line="240" w:lineRule="auto"/>
        <w:rPr>
          <w:outline w:val="0"/>
          <w:color w:val="000000"/>
          <w:sz w:val="16"/>
          <w:szCs w:val="16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Il/La sottoscritto/a: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Cognome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______________________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Nome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 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Nato/a 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Provincia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Codice fiscale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Recapito: Via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Comune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(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Recapito telefonico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Indirizzo e-mail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 _____________________________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rPr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b w:val="1"/>
          <w:bCs w:val="1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DICHIARA</w:t>
      </w:r>
    </w:p>
    <w:p>
      <w:pPr>
        <w:pStyle w:val="Normal.0"/>
        <w:spacing w:after="0" w:line="240" w:lineRule="auto"/>
        <w:rPr>
          <w:b w:val="1"/>
          <w:bCs w:val="1"/>
          <w:i w:val="1"/>
          <w:iCs w:val="1"/>
          <w:outline w:val="0"/>
          <w:color w:val="000000"/>
          <w:sz w:val="14"/>
          <w:szCs w:val="14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di essere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Funzionario E.Q. titolare di incarico DSGA </w:t>
      </w:r>
    </w:p>
    <w:p>
      <w:pPr>
        <w:pStyle w:val="List Paragraph"/>
        <w:spacing w:after="0" w:line="240" w:lineRule="auto"/>
        <w:jc w:val="both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sede di titolarit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_______________________________</w:t>
      </w:r>
    </w:p>
    <w:p>
      <w:pPr>
        <w:pStyle w:val="List Paragraph"/>
        <w:spacing w:after="0" w:line="240" w:lineRule="auto"/>
        <w:jc w:val="both"/>
      </w:pPr>
    </w:p>
    <w:p>
      <w:pPr>
        <w:pStyle w:val="Normal.0"/>
        <w:spacing w:after="0" w:line="240" w:lineRule="auto"/>
        <w:jc w:val="both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Qualora per il medesimo incarico dovessero pervenire pi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domande, 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Ambito territoriale proceder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alla graduazione delle istanze pervenute nel rispetto dei seguenti criteri in ordine successivo:</w:t>
      </w:r>
    </w:p>
    <w:p>
      <w:pPr>
        <w:pStyle w:val="Normal.0"/>
        <w:spacing w:after="0" w:line="24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Svolgimento dell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incarico ad interim di D.S.G.A nell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istituzione scolastica nell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anno scolastico pi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recente;</w:t>
      </w:r>
    </w:p>
    <w:p>
      <w:pPr>
        <w:pStyle w:val="List Paragraph"/>
        <w:spacing w:after="0" w:line="24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Maggiore anzianit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di servizio nell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area dei Funzionari E.Q. e/o nell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equivalente area del precedente sistema di classificazione;</w:t>
      </w:r>
    </w:p>
    <w:p>
      <w:pPr>
        <w:pStyle w:val="List Paragraph"/>
        <w:spacing w:after="0" w:line="240" w:lineRule="auto"/>
        <w:jc w:val="both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servizio dal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anni,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 xml:space="preserve">___  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mesi ______</w:t>
      </w:r>
    </w:p>
    <w:p>
      <w:pPr>
        <w:pStyle w:val="List Paragraph"/>
        <w:spacing w:after="0" w:line="24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Titolarit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in istituzione scolastica dello stesso ciclo o, relativamente al secondo ciclo, nello stesso ordine e tipologia della scuola richiesta per il maggior numero di anni;</w:t>
      </w:r>
    </w:p>
    <w:p>
      <w:pPr>
        <w:pStyle w:val="List Paragraph"/>
        <w:spacing w:after="0" w:line="240" w:lineRule="auto"/>
        <w:jc w:val="both"/>
      </w:pPr>
    </w:p>
    <w:p>
      <w:pPr>
        <w:pStyle w:val="List Paragraph"/>
        <w:spacing w:after="0" w:line="240" w:lineRule="auto"/>
        <w:jc w:val="both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servizio dal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anni,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 xml:space="preserve">___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mesi</w:t>
      </w:r>
    </w:p>
    <w:p>
      <w:pPr>
        <w:pStyle w:val="List Paragraph"/>
        <w:spacing w:after="0" w:line="240" w:lineRule="auto"/>
        <w:jc w:val="both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Viciniorit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tra 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istituzione scolastica da assegnare e la sede dell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incarico di titolarit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Maggiore anzianit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anagrafica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2)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assistente amministrativo di ruolo con laurea magistrale e almeno 5 anni di esperienza nell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area degli assistenti e/o nell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equivalente area del precedente sistema di classificazione;</w:t>
      </w:r>
    </w:p>
    <w:p>
      <w:pPr>
        <w:pStyle w:val="Normal.0"/>
        <w:spacing w:after="0" w:line="24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assistente amministrativo di ruolo con diploma di scuola secondaria di secondo grado ed almeno 10 anni di esperienza maturata nell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area degli assistenti e/o nell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equivalente area del precedente sistema di classificazione;</w:t>
      </w:r>
    </w:p>
    <w:p>
      <w:pPr>
        <w:pStyle w:val="Normal.0"/>
        <w:spacing w:after="0" w:line="240" w:lineRule="auto"/>
        <w:jc w:val="both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3)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assistente amministrativo di ruolo in possesso della II posizione economica;</w:t>
      </w:r>
    </w:p>
    <w:p>
      <w:pPr>
        <w:pStyle w:val="List Paragraph"/>
        <w:spacing w:after="0" w:line="24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assistente amministrativo di ruolo in possesso della I posizione economica;</w:t>
      </w:r>
    </w:p>
    <w:p>
      <w:pPr>
        <w:pStyle w:val="List Paragraph"/>
        <w:spacing w:after="0" w:line="240" w:lineRule="auto"/>
        <w:jc w:val="both"/>
      </w:pPr>
    </w:p>
    <w:p>
      <w:pPr>
        <w:pStyle w:val="List Paragraph"/>
        <w:spacing w:after="0" w:line="240" w:lineRule="auto"/>
        <w:jc w:val="both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servizio da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anni,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 xml:space="preserve">___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mesi</w:t>
      </w:r>
    </w:p>
    <w:p>
      <w:pPr>
        <w:pStyle w:val="Normal.0"/>
        <w:spacing w:after="0" w:line="240" w:lineRule="auto"/>
        <w:jc w:val="both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4)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idoneo nella procedura valutativa di progressione all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area dei funzionari e dell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elevata qualificazione di altre Regioni;</w:t>
      </w:r>
    </w:p>
    <w:p>
      <w:pPr>
        <w:pStyle w:val="List Paragraph"/>
        <w:spacing w:after="0" w:line="240" w:lineRule="auto"/>
      </w:pPr>
    </w:p>
    <w:p>
      <w:pPr>
        <w:pStyle w:val="List Paragraph"/>
        <w:spacing w:after="0" w:line="240" w:lineRule="auto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di aver ricoperto incarichi di D.S.G.A.:</w:t>
      </w:r>
    </w:p>
    <w:p>
      <w:pPr>
        <w:pStyle w:val="List Paragraph"/>
        <w:spacing w:after="0" w:line="240" w:lineRule="auto"/>
        <w:ind w:left="0" w:firstLine="0"/>
      </w:pPr>
    </w:p>
    <w:p>
      <w:pPr>
        <w:pStyle w:val="Normal.0"/>
        <w:spacing w:after="0" w:line="240" w:lineRule="auto"/>
        <w:ind w:firstLine="360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ind w:firstLine="360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ind w:firstLine="360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ind w:firstLine="360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ind w:firstLine="360"/>
        <w:rPr>
          <w:outline w:val="0"/>
          <w:color w:val="bfbfbf"/>
          <w:u w:color="bfbfbf"/>
          <w14:textFill>
            <w14:solidFill>
              <w14:srgbClr w14:val="BFBFBF"/>
            </w14:solidFill>
          </w14:textFill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_____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assistente amministrativo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non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di ruolo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Si allega alla presente copia del documento di identit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in corso di validit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</w:pPr>
    </w:p>
    <w:p>
      <w:pPr>
        <w:pStyle w:val="Normal.0"/>
        <w:rPr>
          <w:outline w:val="0"/>
          <w:color w:val="bfbfbf"/>
          <w:u w:color="bfbfbf"/>
          <w14:textFill>
            <w14:solidFill>
              <w14:srgbClr w14:val="BFBFBF"/>
            </w14:solidFill>
          </w14:textFill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Data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</w:t>
      </w:r>
    </w:p>
    <w:p>
      <w:pPr>
        <w:pStyle w:val="Normal.0"/>
      </w:pPr>
      <w:r>
        <w:rPr>
          <w:outline w:val="0"/>
          <w:color w:val="bfbfbf"/>
          <w:u w:color="bfbfbf"/>
          <w14:textFill>
            <w14:solidFill>
              <w14:srgbClr w14:val="BFBFBF"/>
            </w14:solidFill>
          </w14:textFill>
        </w:rPr>
        <w:tab/>
        <w:tab/>
        <w:tab/>
        <w:tab/>
        <w:tab/>
        <w:tab/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Firma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□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□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□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□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□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